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B5" w:rsidRDefault="00BC3879">
      <w:proofErr w:type="spellStart"/>
      <w:r>
        <w:t>Axxon</w:t>
      </w:r>
      <w:proofErr w:type="spellEnd"/>
      <w:r>
        <w:t xml:space="preserve"> maakt werk </w:t>
      </w:r>
      <w:r w:rsidR="000123C6">
        <w:t>van de Kinesitherapie in de Geriatrie</w:t>
      </w:r>
    </w:p>
    <w:p w:rsidR="00E94A7A" w:rsidRDefault="00E94A7A"/>
    <w:p w:rsidR="00A430EF" w:rsidRDefault="000123C6">
      <w:proofErr w:type="spellStart"/>
      <w:r>
        <w:t>Axxon</w:t>
      </w:r>
      <w:proofErr w:type="spellEnd"/>
      <w:r>
        <w:t xml:space="preserve"> heeft twee duidelijke structuren om de Kinesitherapie in de Geriatrie in de kijker te plaatsen. Vooreerst is er de werkgroep loontrekkenden WZC waar het accent ligt op </w:t>
      </w:r>
      <w:r w:rsidR="00A430EF">
        <w:t xml:space="preserve">het formuleren van voorstellen tot een veranderd </w:t>
      </w:r>
      <w:r>
        <w:t>beleid. Met daarnaast de ABCIG (</w:t>
      </w:r>
      <w:proofErr w:type="spellStart"/>
      <w:r>
        <w:t>Belgian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Intrest Group) </w:t>
      </w:r>
      <w:r w:rsidR="00A430EF">
        <w:t>waar het doel eerder is om de substantiële kennis, interesse en bijzondere beroepsbekwaamheid te bevorderen</w:t>
      </w:r>
      <w:r w:rsidR="00AD35F8">
        <w:t xml:space="preserve"> van ieder die tewerkgesteld is in de geriatrie</w:t>
      </w:r>
      <w:r w:rsidR="00A430EF">
        <w:t>. We zijn ons terdege van bewust dat deze twee structuren met elkaar verweven zijn.</w:t>
      </w:r>
    </w:p>
    <w:p w:rsidR="00A430EF" w:rsidRDefault="005D5735">
      <w:r>
        <w:t>Huidige en toekomstige r</w:t>
      </w:r>
      <w:r w:rsidR="00AD35F8">
        <w:t>ealisaties van de werkgroep loontrekkenden zijn:</w:t>
      </w:r>
    </w:p>
    <w:p w:rsidR="00AD35F8" w:rsidRDefault="00AD35F8" w:rsidP="00AD35F8">
      <w:pPr>
        <w:pStyle w:val="Lijstalinea"/>
        <w:numPr>
          <w:ilvl w:val="0"/>
          <w:numId w:val="2"/>
        </w:numPr>
      </w:pPr>
      <w:r>
        <w:t>Het organiseren van een jaarlijkse vergadering werkgroep loontrekkenden</w:t>
      </w:r>
      <w:r w:rsidR="008228AC">
        <w:t xml:space="preserve"> waar een aanzet gegeven werd om de problemen in kaart te brengen en prioriteiten voorop te stellen.</w:t>
      </w:r>
    </w:p>
    <w:p w:rsidR="00AD35F8" w:rsidRDefault="00AD35F8" w:rsidP="00AD35F8">
      <w:pPr>
        <w:pStyle w:val="Lijstalinea"/>
        <w:numPr>
          <w:ilvl w:val="0"/>
          <w:numId w:val="2"/>
        </w:numPr>
      </w:pPr>
      <w:r>
        <w:t>Het mee uitschrijven van het memorandum met een speciaal luik voor de WZC</w:t>
      </w:r>
      <w:r w:rsidR="00646F28">
        <w:t>.</w:t>
      </w:r>
    </w:p>
    <w:p w:rsidR="00AD35F8" w:rsidRDefault="00AD35F8" w:rsidP="00AD35F8">
      <w:pPr>
        <w:pStyle w:val="Lijstalinea"/>
        <w:numPr>
          <w:ilvl w:val="0"/>
          <w:numId w:val="2"/>
        </w:numPr>
      </w:pPr>
      <w:r>
        <w:t xml:space="preserve">Het organiseren van </w:t>
      </w:r>
      <w:r w:rsidR="00646F28">
        <w:t>vijf provinciale peer reviews met als thema “het functieprofiel WZC”. Hier hebben een honderdtal collegae actief aan deelgenomen.</w:t>
      </w:r>
    </w:p>
    <w:p w:rsidR="00DD6F1E" w:rsidRDefault="00DD6F1E" w:rsidP="00AD35F8">
      <w:pPr>
        <w:pStyle w:val="Lijstalinea"/>
        <w:numPr>
          <w:ilvl w:val="0"/>
          <w:numId w:val="2"/>
        </w:numPr>
      </w:pPr>
      <w:r>
        <w:t xml:space="preserve">Reactie van </w:t>
      </w:r>
      <w:proofErr w:type="spellStart"/>
      <w:r>
        <w:t>Axxon</w:t>
      </w:r>
      <w:proofErr w:type="spellEnd"/>
      <w:r>
        <w:t>, OVUNOKI en Prof. Van Roy (Federale Raad) omtrent de IF-IC problematiek.</w:t>
      </w:r>
    </w:p>
    <w:p w:rsidR="00646F28" w:rsidRDefault="00646F28" w:rsidP="00AD35F8">
      <w:pPr>
        <w:pStyle w:val="Lijstalinea"/>
        <w:numPr>
          <w:ilvl w:val="0"/>
          <w:numId w:val="2"/>
        </w:numPr>
      </w:pPr>
      <w:r>
        <w:t xml:space="preserve">De presentatie van het vernieuwd functieprofiel </w:t>
      </w:r>
      <w:r w:rsidR="00464C37">
        <w:t>(</w:t>
      </w:r>
      <w:r>
        <w:t>november 2019</w:t>
      </w:r>
      <w:r w:rsidR="00464C37">
        <w:t>)</w:t>
      </w:r>
      <w:r>
        <w:t>.</w:t>
      </w:r>
    </w:p>
    <w:p w:rsidR="005D5735" w:rsidRDefault="008228AC" w:rsidP="005D5735">
      <w:pPr>
        <w:pStyle w:val="Lijstalinea"/>
        <w:numPr>
          <w:ilvl w:val="0"/>
          <w:numId w:val="2"/>
        </w:numPr>
      </w:pPr>
      <w:r>
        <w:t xml:space="preserve">Het uitwerken van een actieplan </w:t>
      </w:r>
      <w:r w:rsidR="00464C37">
        <w:t xml:space="preserve">(december 2019) door experten zodat gericht kan gelobbyd worden </w:t>
      </w:r>
      <w:r w:rsidR="005D5735">
        <w:t>naar de overheid toe. Dit actieplan wordt op de volgende jaarlijkse vergadering voorgesteld.</w:t>
      </w:r>
    </w:p>
    <w:p w:rsidR="00646F28" w:rsidRDefault="005D5735" w:rsidP="00AD35F8">
      <w:pPr>
        <w:pStyle w:val="Lijstalinea"/>
        <w:numPr>
          <w:ilvl w:val="0"/>
          <w:numId w:val="2"/>
        </w:numPr>
      </w:pPr>
      <w:r>
        <w:t>Afsluiten van s</w:t>
      </w:r>
      <w:r w:rsidR="00646F28">
        <w:t xml:space="preserve">amenwerkingen </w:t>
      </w:r>
      <w:r w:rsidR="008228AC">
        <w:t>met</w:t>
      </w:r>
      <w:r w:rsidR="00646F28">
        <w:t xml:space="preserve"> organisaties dewelke onze voorstellen kunnen ondersteunen.</w:t>
      </w:r>
    </w:p>
    <w:p w:rsidR="00A430EF" w:rsidRDefault="005D5735">
      <w:r>
        <w:t>Huidige en toekomstige realisatie van de ABCIG:</w:t>
      </w:r>
    </w:p>
    <w:p w:rsidR="00FD7FB1" w:rsidRDefault="005D5735" w:rsidP="005D5735">
      <w:pPr>
        <w:pStyle w:val="Lijstalinea"/>
        <w:numPr>
          <w:ilvl w:val="0"/>
          <w:numId w:val="3"/>
        </w:numPr>
      </w:pPr>
      <w:r>
        <w:t xml:space="preserve">Het ontwikkelen van </w:t>
      </w:r>
      <w:r w:rsidR="00FD7FB1">
        <w:t>een specifieke website met nieuwsfeiten en artikelen.</w:t>
      </w:r>
    </w:p>
    <w:p w:rsidR="005D5735" w:rsidRDefault="005D5735" w:rsidP="005D5735">
      <w:pPr>
        <w:pStyle w:val="Lijstalinea"/>
        <w:numPr>
          <w:ilvl w:val="0"/>
          <w:numId w:val="3"/>
        </w:numPr>
      </w:pPr>
      <w:r>
        <w:t>Het ontwikkelen van een folder.</w:t>
      </w:r>
    </w:p>
    <w:p w:rsidR="00FD7FB1" w:rsidRDefault="00FD7FB1" w:rsidP="005D5735">
      <w:pPr>
        <w:pStyle w:val="Lijstalinea"/>
        <w:numPr>
          <w:ilvl w:val="0"/>
          <w:numId w:val="3"/>
        </w:numPr>
      </w:pPr>
      <w:r>
        <w:t>Digitale communicatie door het opnemen van een introductiefilmpje.</w:t>
      </w:r>
    </w:p>
    <w:p w:rsidR="00FD7FB1" w:rsidRDefault="00FD7FB1" w:rsidP="005D5735">
      <w:pPr>
        <w:pStyle w:val="Lijstalinea"/>
        <w:numPr>
          <w:ilvl w:val="0"/>
          <w:numId w:val="3"/>
        </w:numPr>
      </w:pPr>
      <w:r>
        <w:t xml:space="preserve">Het opnemen van een </w:t>
      </w:r>
      <w:proofErr w:type="spellStart"/>
      <w:r>
        <w:t>webinar</w:t>
      </w:r>
      <w:proofErr w:type="spellEnd"/>
      <w:r>
        <w:t xml:space="preserve"> “geriatrische patiënt en zijn veelzijdigheid: van zelfstandig wonen tot en met hulpbehoevend in een woonzorgcentrum”.</w:t>
      </w:r>
    </w:p>
    <w:p w:rsidR="009A4F1D" w:rsidRDefault="009A4F1D" w:rsidP="009A4F1D">
      <w:pPr>
        <w:pStyle w:val="Lijstalinea"/>
        <w:numPr>
          <w:ilvl w:val="0"/>
          <w:numId w:val="3"/>
        </w:numPr>
      </w:pPr>
      <w:r>
        <w:t xml:space="preserve">Contact met de universiteiten (2019) omtrent de stage modaliteiten van studenten </w:t>
      </w:r>
      <w:proofErr w:type="spellStart"/>
      <w:r>
        <w:t>ifv</w:t>
      </w:r>
      <w:proofErr w:type="spellEnd"/>
      <w:r>
        <w:t xml:space="preserve"> kijk of langdurige stages. Een toekomstige netwerksessie van deze instellingen wordt overwogen in 2020.</w:t>
      </w:r>
    </w:p>
    <w:p w:rsidR="00FD7FB1" w:rsidRDefault="00FD7FB1" w:rsidP="005D5735">
      <w:pPr>
        <w:pStyle w:val="Lijstalinea"/>
        <w:numPr>
          <w:ilvl w:val="0"/>
          <w:numId w:val="3"/>
        </w:numPr>
      </w:pPr>
      <w:r>
        <w:t>Het organiseren van wetenschappelijke activiteiten in peer reviews in 2020.</w:t>
      </w:r>
    </w:p>
    <w:p w:rsidR="00FD7FB1" w:rsidRDefault="00FD7FB1" w:rsidP="005D5735">
      <w:pPr>
        <w:pStyle w:val="Lijstalinea"/>
        <w:numPr>
          <w:ilvl w:val="0"/>
          <w:numId w:val="3"/>
        </w:numPr>
      </w:pPr>
      <w:r>
        <w:t>Actief IPTOP ondersteunen door onze nieuwe verkozene</w:t>
      </w:r>
      <w:r w:rsidR="00DD6F1E">
        <w:t>.</w:t>
      </w:r>
    </w:p>
    <w:p w:rsidR="00DD6F1E" w:rsidRDefault="00DD6F1E" w:rsidP="005D5735">
      <w:pPr>
        <w:pStyle w:val="Lijstalinea"/>
        <w:numPr>
          <w:ilvl w:val="0"/>
          <w:numId w:val="3"/>
        </w:numPr>
      </w:pPr>
      <w:r>
        <w:t xml:space="preserve">Het indienen van een voorstel tot </w:t>
      </w:r>
      <w:proofErr w:type="spellStart"/>
      <w:r>
        <w:t>focused</w:t>
      </w:r>
      <w:proofErr w:type="spellEnd"/>
      <w:r>
        <w:t xml:space="preserve"> symposium op ER-WCPT 2020 Leuven.</w:t>
      </w:r>
    </w:p>
    <w:p w:rsidR="00E477DA" w:rsidRDefault="00CA5F2D">
      <w:r>
        <w:t xml:space="preserve">Het is duidelijk dat </w:t>
      </w:r>
      <w:proofErr w:type="spellStart"/>
      <w:r>
        <w:t>Axxon</w:t>
      </w:r>
      <w:proofErr w:type="spellEnd"/>
      <w:r>
        <w:t xml:space="preserve"> via een tweesporenbeleid </w:t>
      </w:r>
      <w:r w:rsidR="00E567C5">
        <w:t>invloed wil uitoefenen op het beleid. Het is een mix van het aanpakken van de oorzaken (verloning, functie invulling niet aantrekkelijk</w:t>
      </w:r>
      <w:r w:rsidR="00E477DA">
        <w:t>, het niet hebben van een fulltime job</w:t>
      </w:r>
      <w:r w:rsidR="00FC287E">
        <w:t>, de norm …</w:t>
      </w:r>
      <w:r w:rsidR="00E567C5">
        <w:t xml:space="preserve">) maar ook naar het zoeken oplossingen om de huidige </w:t>
      </w:r>
      <w:r w:rsidR="00E477DA">
        <w:t>problematieken op korte termijn</w:t>
      </w:r>
      <w:r w:rsidR="00E567C5">
        <w:t xml:space="preserve"> op te vangen</w:t>
      </w:r>
      <w:r w:rsidR="00E477DA">
        <w:t>.</w:t>
      </w:r>
      <w:r w:rsidR="00FC287E">
        <w:t xml:space="preserve"> </w:t>
      </w:r>
    </w:p>
    <w:p w:rsidR="00FC287E" w:rsidRDefault="00FC287E">
      <w:r>
        <w:t xml:space="preserve">Veel collegae ervaren door bovenstaande feiten kwaliteitsverlies. Ook hieraan wil </w:t>
      </w:r>
      <w:proofErr w:type="spellStart"/>
      <w:r>
        <w:t>Axxon</w:t>
      </w:r>
      <w:proofErr w:type="spellEnd"/>
      <w:r>
        <w:t xml:space="preserve"> zijn verantwoordelijkheid nemen.</w:t>
      </w:r>
    </w:p>
    <w:p w:rsidR="00E94A7A" w:rsidRDefault="008228AC">
      <w:proofErr w:type="spellStart"/>
      <w:r>
        <w:t>Axxon</w:t>
      </w:r>
      <w:proofErr w:type="spellEnd"/>
      <w:r>
        <w:t xml:space="preserve"> is er van overtuigd dat een herpositionering van de kinesitherapie een must is</w:t>
      </w:r>
      <w:r w:rsidR="00FC287E">
        <w:t xml:space="preserve"> </w:t>
      </w:r>
      <w:r w:rsidR="00930322">
        <w:t xml:space="preserve">zodat een kwalitatieve goede </w:t>
      </w:r>
      <w:proofErr w:type="spellStart"/>
      <w:r w:rsidR="00930322">
        <w:t>kinesitherapeutische</w:t>
      </w:r>
      <w:proofErr w:type="spellEnd"/>
      <w:r w:rsidR="00930322">
        <w:t xml:space="preserve"> zorg kan gevrijwaard blijven in functie van een beter gezondheidsvooruitzicht van de bewoner/patiën</w:t>
      </w:r>
      <w:r w:rsidR="003F6F3B">
        <w:t>t.</w:t>
      </w:r>
      <w:bookmarkStart w:id="0" w:name="_GoBack"/>
      <w:bookmarkEnd w:id="0"/>
    </w:p>
    <w:sectPr w:rsidR="00E9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160"/>
    <w:multiLevelType w:val="hybridMultilevel"/>
    <w:tmpl w:val="49E6527E"/>
    <w:lvl w:ilvl="0" w:tplc="C1A2D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10843"/>
    <w:multiLevelType w:val="hybridMultilevel"/>
    <w:tmpl w:val="3ED4CA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5865"/>
    <w:multiLevelType w:val="hybridMultilevel"/>
    <w:tmpl w:val="B0C85D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7A"/>
    <w:rsid w:val="000123C6"/>
    <w:rsid w:val="003753B5"/>
    <w:rsid w:val="003F6F3B"/>
    <w:rsid w:val="00464C37"/>
    <w:rsid w:val="005D5735"/>
    <w:rsid w:val="00646F28"/>
    <w:rsid w:val="008228AC"/>
    <w:rsid w:val="00930322"/>
    <w:rsid w:val="009A4F1D"/>
    <w:rsid w:val="00A430EF"/>
    <w:rsid w:val="00AD35F8"/>
    <w:rsid w:val="00BC3879"/>
    <w:rsid w:val="00CA5F2D"/>
    <w:rsid w:val="00DD6F1E"/>
    <w:rsid w:val="00E477DA"/>
    <w:rsid w:val="00E567C5"/>
    <w:rsid w:val="00E94A7A"/>
    <w:rsid w:val="00FC287E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C709"/>
  <w15:chartTrackingRefBased/>
  <w15:docId w15:val="{644131A8-15D0-458C-A2A1-AB2E250F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Van Hoornweder</dc:creator>
  <cp:keywords/>
  <dc:description/>
  <cp:lastModifiedBy>Jean Van Hoornweder</cp:lastModifiedBy>
  <cp:revision>2</cp:revision>
  <dcterms:created xsi:type="dcterms:W3CDTF">2020-01-28T22:07:00Z</dcterms:created>
  <dcterms:modified xsi:type="dcterms:W3CDTF">2020-01-28T22:07:00Z</dcterms:modified>
</cp:coreProperties>
</file>